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22" w:after="322" w:line="279"/>
        <w:ind w:right="0" w:left="0" w:firstLine="0"/>
        <w:jc w:val="center"/>
        <w:rPr>
          <w:rFonts w:ascii="Aptos" w:hAnsi="Aptos" w:cs="Aptos" w:eastAsia="Aptos"/>
          <w:color w:val="auto"/>
          <w:spacing w:val="0"/>
          <w:position w:val="0"/>
          <w:sz w:val="24"/>
          <w:shd w:fill="auto" w:val="clear"/>
        </w:rPr>
      </w:pPr>
      <w:r>
        <w:rPr>
          <w:rFonts w:ascii="Aptos" w:hAnsi="Aptos" w:cs="Aptos" w:eastAsia="Aptos"/>
          <w:b/>
          <w:color w:val="000000"/>
          <w:spacing w:val="0"/>
          <w:position w:val="0"/>
          <w:sz w:val="48"/>
          <w:shd w:fill="auto" w:val="clear"/>
        </w:rPr>
        <w:t xml:space="preserve">Privacy Verklaring</w:t>
      </w:r>
    </w:p>
    <w:p>
      <w:pPr>
        <w:spacing w:before="322" w:after="322" w:line="279"/>
        <w:ind w:right="0" w:left="0" w:firstLine="0"/>
        <w:jc w:val="center"/>
        <w:rPr>
          <w:rFonts w:ascii="Aptos" w:hAnsi="Aptos" w:cs="Aptos" w:eastAsia="Aptos"/>
          <w:color w:val="000000"/>
          <w:spacing w:val="0"/>
          <w:position w:val="0"/>
          <w:sz w:val="48"/>
          <w:shd w:fill="auto" w:val="clear"/>
        </w:rPr>
      </w:pPr>
      <w:r>
        <w:rPr>
          <w:rFonts w:ascii="Aptos" w:hAnsi="Aptos" w:cs="Aptos" w:eastAsia="Aptos"/>
          <w:b/>
          <w:color w:val="000000"/>
          <w:spacing w:val="0"/>
          <w:position w:val="0"/>
          <w:sz w:val="48"/>
          <w:shd w:fill="auto" w:val="clear"/>
        </w:rPr>
        <w:t xml:space="preserve">The Body and Performance Lab</w:t>
      </w:r>
    </w:p>
    <w:p>
      <w:pPr>
        <w:spacing w:before="322" w:after="322" w:line="279"/>
        <w:ind w:right="0" w:left="0" w:firstLine="0"/>
        <w:jc w:val="center"/>
        <w:rPr>
          <w:rFonts w:ascii="Aptos" w:hAnsi="Aptos" w:cs="Aptos" w:eastAsia="Aptos"/>
          <w:color w:val="000000"/>
          <w:spacing w:val="0"/>
          <w:position w:val="0"/>
          <w:sz w:val="32"/>
          <w:shd w:fill="auto" w:val="clear"/>
        </w:rPr>
      </w:pPr>
      <w:r>
        <w:rPr>
          <w:rFonts w:ascii="Aptos" w:hAnsi="Aptos" w:cs="Aptos" w:eastAsia="Aptos"/>
          <w:b/>
          <w:color w:val="000000"/>
          <w:spacing w:val="0"/>
          <w:position w:val="0"/>
          <w:sz w:val="32"/>
          <w:shd w:fill="auto" w:val="clear"/>
        </w:rPr>
        <w:t xml:space="preserve">“Own Your Movement” </w:t>
      </w: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Versie: juli 2025</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Amber</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KVK: 91936160</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BTW-ID: NL004926398B27</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E-mailadres: </w:t>
      </w:r>
      <w:hyperlink xmlns:r="http://schemas.openxmlformats.org/officeDocument/2006/relationships" r:id="docRId0">
        <w:r>
          <w:rPr>
            <w:rFonts w:ascii="Aptos" w:hAnsi="Aptos" w:cs="Aptos" w:eastAsia="Aptos"/>
            <w:color w:val="467886"/>
            <w:spacing w:val="0"/>
            <w:position w:val="0"/>
            <w:sz w:val="24"/>
            <w:u w:val="single"/>
            <w:shd w:fill="auto" w:val="clear"/>
          </w:rPr>
          <w:t xml:space="preserve">info@thebodyandperformancelab.com</w:t>
        </w:r>
      </w:hyperlink>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Website: </w:t>
      </w:r>
      <w:hyperlink xmlns:r="http://schemas.openxmlformats.org/officeDocument/2006/relationships" r:id="docRId1">
        <w:r>
          <w:rPr>
            <w:rFonts w:ascii="Aptos" w:hAnsi="Aptos" w:cs="Aptos" w:eastAsia="Aptos"/>
            <w:color w:val="467886"/>
            <w:spacing w:val="0"/>
            <w:position w:val="0"/>
            <w:sz w:val="24"/>
            <w:u w:val="single"/>
            <w:shd w:fill="auto" w:val="clear"/>
          </w:rPr>
          <w:t xml:space="preserve">www.thebodyandperformancelab.com</w:t>
        </w:r>
      </w:hyperlink>
    </w:p>
    <w:p>
      <w:pPr>
        <w:keepNext w:val="true"/>
        <w:keepLines w:val="true"/>
        <w:spacing w:before="160" w:after="80" w:line="279"/>
        <w:ind w:right="0" w:left="0" w:firstLine="0"/>
        <w:jc w:val="left"/>
        <w:rPr>
          <w:rFonts w:ascii="Aptos Display" w:hAnsi="Aptos Display" w:cs="Aptos Display" w:eastAsia="Aptos Display"/>
          <w:color w:val="0F4761"/>
          <w:spacing w:val="0"/>
          <w:position w:val="0"/>
          <w:sz w:val="32"/>
          <w:shd w:fill="auto" w:val="clear"/>
        </w:rPr>
      </w:pPr>
      <w:r>
        <w:rPr>
          <w:rFonts w:ascii="Aptos Display" w:hAnsi="Aptos Display" w:cs="Aptos Display" w:eastAsia="Aptos Display"/>
          <w:color w:val="0F4761"/>
          <w:spacing w:val="0"/>
          <w:position w:val="0"/>
          <w:sz w:val="32"/>
          <w:shd w:fill="auto" w:val="clear"/>
        </w:rPr>
        <w:t xml:space="preserve">Inhoud</w:t>
      </w: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spacing w:before="0" w:after="0" w:line="279"/>
        <w:ind w:right="0" w:left="0" w:firstLine="0"/>
        <w:jc w:val="left"/>
        <w:rPr>
          <w:rFonts w:ascii="Aptos" w:hAnsi="Aptos" w:cs="Aptos" w:eastAsia="Aptos"/>
          <w:color w:val="auto"/>
          <w:spacing w:val="0"/>
          <w:position w:val="0"/>
          <w:sz w:val="24"/>
          <w:shd w:fill="auto" w:val="clear"/>
        </w:rPr>
      </w:pPr>
    </w:p>
    <w:p>
      <w:pPr>
        <w:keepNext w:val="true"/>
        <w:keepLines w:val="true"/>
        <w:spacing w:before="0" w:after="0"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1. Algemeen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Deze privacyverklaring is van toepassing op alle persoonsgegevens die The Body and Performance Lab verwerkt van haar klanten, geïnteresseerden en websitebezoekers.</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2. Verantwoordelijke</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is verantwoordelijk voor de verwerking van persoonsgegevens zoals weergegeven in deze verklaring. Amber is de functionaris gegevensbescherming en te bereiken via </w:t>
      </w:r>
      <w:hyperlink xmlns:r="http://schemas.openxmlformats.org/officeDocument/2006/relationships" r:id="docRId2">
        <w:r>
          <w:rPr>
            <w:rFonts w:ascii="Aptos" w:hAnsi="Aptos" w:cs="Aptos" w:eastAsia="Aptos"/>
            <w:color w:val="467886"/>
            <w:spacing w:val="0"/>
            <w:position w:val="0"/>
            <w:sz w:val="24"/>
            <w:u w:val="single"/>
            <w:shd w:fill="auto" w:val="clear"/>
          </w:rPr>
          <w:t xml:space="preserve">info@thebodyandperformancelab.com</w:t>
        </w:r>
      </w:hyperlink>
      <w:r>
        <w:rPr>
          <w:rFonts w:ascii="Aptos" w:hAnsi="Aptos" w:cs="Aptos" w:eastAsia="Aptos"/>
          <w:color w:val="auto"/>
          <w:spacing w:val="0"/>
          <w:position w:val="0"/>
          <w:sz w:val="24"/>
          <w:shd w:fill="auto" w:val="clear"/>
        </w:rPr>
        <w:t xml:space="preserve">.</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3. Persoonsgegevens die wij verwerken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verwerkt je persoonsgegevens doordat je gebruik maakt van onze diensten en/of omdat je deze zelf aan ons verstrekt. Dit betreft:</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en achternaam</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E-mailadres</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Telefoonnummer (indien verstrekt)</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Adresgegevens (bij facturatie)</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Gezondheidsgegevens (alleen indien relevant voor fysiotherapie of training)</w:t>
      </w:r>
    </w:p>
    <w:p>
      <w:pPr>
        <w:numPr>
          <w:ilvl w:val="0"/>
          <w:numId w:val="11"/>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Overige gegevens die je actief verstrekt via formulieren, e-mail of telefonisch contact</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4. Doeleinden en grondslagen van verwerking</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Wij verwerken jouw gegevens voor de volgende doeleinden:</w:t>
      </w:r>
    </w:p>
    <w:p>
      <w:pPr>
        <w:numPr>
          <w:ilvl w:val="0"/>
          <w:numId w:val="14"/>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het kunnen leveren van fysiotherapie en personal training</w:t>
      </w:r>
    </w:p>
    <w:p>
      <w:pPr>
        <w:numPr>
          <w:ilvl w:val="0"/>
          <w:numId w:val="14"/>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het beantwoorden van contactverzoeken</w:t>
      </w:r>
    </w:p>
    <w:p>
      <w:pPr>
        <w:numPr>
          <w:ilvl w:val="0"/>
          <w:numId w:val="14"/>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het afhandelen van betalingen en administratie</w:t>
      </w:r>
    </w:p>
    <w:p>
      <w:pPr>
        <w:numPr>
          <w:ilvl w:val="0"/>
          <w:numId w:val="14"/>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het voldoen aan wettelijke verplichtingen (zoals WGBO, belastingwetgeving)</w:t>
      </w:r>
    </w:p>
    <w:p>
      <w:pPr>
        <w:numPr>
          <w:ilvl w:val="0"/>
          <w:numId w:val="14"/>
        </w:numPr>
        <w:spacing w:before="240" w:after="240" w:line="279"/>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 marketingdoeleinden (zoals een nieuwsbrief), alleen met jouw toestemming</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5. Delen van persoonsgegevens met derden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verstrekt uitsluitend gegevens aan derden als dit nodig is voor de uitvoering van onze overeenkomst of om te voldoen aan een wettelijke verplichting. Met verwerkers sluiten wij verwerkersovereenkomsten.</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6. Bewaartermijnen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Persoonsgegevens worden niet langer bewaard dan strikt nodig is. Medische gegevens worden bewaard conform de wettelijke bewaartermijn van 20 jaar (WGBO).</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7. Beveiliging</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Wij nemen passende maatregelen om misbruik, verlies, onbevoegde toegang en ongewenste openbaarmaking tegen te gaan.</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8. Gegevens inzien, aanpassen of verwijderen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Je hebt het recht om je persoonsgegevens in te zien, te corrigeren of te verwijderen. Stuur hiervoor een e-mail naar </w:t>
      </w:r>
      <w:hyperlink xmlns:r="http://schemas.openxmlformats.org/officeDocument/2006/relationships" r:id="docRId3">
        <w:r>
          <w:rPr>
            <w:rFonts w:ascii="Aptos" w:hAnsi="Aptos" w:cs="Aptos" w:eastAsia="Aptos"/>
            <w:color w:val="467886"/>
            <w:spacing w:val="0"/>
            <w:position w:val="0"/>
            <w:sz w:val="24"/>
            <w:u w:val="single"/>
            <w:shd w:fill="auto" w:val="clear"/>
          </w:rPr>
          <w:t xml:space="preserve">info@thebodyandperformancelab.com</w:t>
        </w:r>
      </w:hyperlink>
      <w:r>
        <w:rPr>
          <w:rFonts w:ascii="Aptos" w:hAnsi="Aptos" w:cs="Aptos" w:eastAsia="Aptos"/>
          <w:color w:val="auto"/>
          <w:spacing w:val="0"/>
          <w:position w:val="0"/>
          <w:sz w:val="24"/>
          <w:shd w:fill="auto" w:val="clear"/>
        </w:rPr>
        <w:t xml:space="preserve">. In sommige gevallen zijn we wettelijk verplicht gegevens te bewaren (bijv. behandelgegevens).</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9. Cookies en tracking</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gebruikt alleen technische, functionele cookies en analytische cookies die geen inbreuk maken op je privacy. Bij het inschakelen van Google Analytics of Facebook Pixel wordt dit apart gemeld met een cookieverklaring.</w:t>
      </w:r>
    </w:p>
    <w:p>
      <w:pPr>
        <w:keepNext w:val="true"/>
        <w:keepLines w:val="true"/>
        <w:spacing w:before="281" w:after="281" w:line="279"/>
        <w:ind w:right="0" w:left="0" w:firstLine="0"/>
        <w:jc w:val="left"/>
        <w:rPr>
          <w:rFonts w:ascii="Aptos" w:hAnsi="Aptos" w:cs="Aptos" w:eastAsia="Aptos"/>
          <w:b/>
          <w:color w:val="0F4761"/>
          <w:spacing w:val="0"/>
          <w:position w:val="0"/>
          <w:sz w:val="28"/>
          <w:shd w:fill="auto" w:val="clear"/>
        </w:rPr>
      </w:pPr>
      <w:r>
        <w:rPr>
          <w:rFonts w:ascii="Aptos" w:hAnsi="Aptos" w:cs="Aptos" w:eastAsia="Aptos"/>
          <w:b/>
          <w:color w:val="0F4761"/>
          <w:spacing w:val="0"/>
          <w:position w:val="0"/>
          <w:sz w:val="28"/>
          <w:shd w:fill="auto" w:val="clear"/>
        </w:rPr>
        <w:t xml:space="preserve">10. Wijzigingen</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Body and Performance Lab behoudt zich het recht voor deze verklaring te wijzigen. De meest actuele versie is altijd te vinden op de website.</w:t>
      </w:r>
    </w:p>
    <w:p>
      <w:pPr>
        <w:spacing w:before="240" w:after="240" w:line="279"/>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Heb je vragen over deze privacyverklaring? Neem dan gerust contact op via </w:t>
      </w:r>
      <w:hyperlink xmlns:r="http://schemas.openxmlformats.org/officeDocument/2006/relationships" r:id="docRId4">
        <w:r>
          <w:rPr>
            <w:rFonts w:ascii="Aptos" w:hAnsi="Aptos" w:cs="Aptos" w:eastAsia="Aptos"/>
            <w:color w:val="467886"/>
            <w:spacing w:val="0"/>
            <w:position w:val="0"/>
            <w:sz w:val="24"/>
            <w:u w:val="single"/>
            <w:shd w:fill="auto" w:val="clear"/>
          </w:rPr>
          <w:t xml:space="preserve">info@thebodyandperformancelab.com</w:t>
        </w:r>
      </w:hyperlink>
      <w:r>
        <w:rPr>
          <w:rFonts w:ascii="Aptos" w:hAnsi="Aptos" w:cs="Aptos" w:eastAsia="Aptos"/>
          <w:color w:val="auto"/>
          <w:spacing w:val="0"/>
          <w:position w:val="0"/>
          <w:sz w:val="24"/>
          <w:shd w:fill="auto" w:val="clear"/>
        </w:rPr>
        <w:t xml:space="preserve">.</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1">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bodyandperformancelab.com/" Id="docRId1" Type="http://schemas.openxmlformats.org/officeDocument/2006/relationships/hyperlink" /><Relationship TargetMode="External" Target="mailto:info@thebodyandperformancelab.com" Id="docRId3" Type="http://schemas.openxmlformats.org/officeDocument/2006/relationships/hyperlink" /><Relationship Target="numbering.xml" Id="docRId5" Type="http://schemas.openxmlformats.org/officeDocument/2006/relationships/numbering" /><Relationship TargetMode="External" Target="mailto:info@thebodyandperformancelab.com" Id="docRId0" Type="http://schemas.openxmlformats.org/officeDocument/2006/relationships/hyperlink" /><Relationship TargetMode="External" Target="mailto:info@thebodyandperformancelab.com" Id="docRId2" Type="http://schemas.openxmlformats.org/officeDocument/2006/relationships/hyperlink" /><Relationship TargetMode="External" Target="mailto:info@thebodyandperformancelab.com" Id="docRId4" Type="http://schemas.openxmlformats.org/officeDocument/2006/relationships/hyperlink" /><Relationship Target="styles.xml" Id="docRId6" Type="http://schemas.openxmlformats.org/officeDocument/2006/relationships/styles" /></Relationships>
</file>